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59A" w14:textId="77777777" w:rsidR="00E5204A" w:rsidRPr="00E0792B" w:rsidRDefault="00266043" w:rsidP="00E5204A">
      <w:pPr>
        <w:rPr>
          <w:sz w:val="22"/>
          <w:szCs w:val="22"/>
        </w:rPr>
      </w:pPr>
      <w:r w:rsidRPr="00D772F0">
        <w:t xml:space="preserve">       </w:t>
      </w:r>
      <w:r w:rsidR="00E5204A" w:rsidRPr="00E0792B">
        <w:rPr>
          <w:rFonts w:eastAsiaTheme="minorHAnsi"/>
          <w:sz w:val="22"/>
          <w:szCs w:val="22"/>
          <w:lang w:eastAsia="en-US"/>
        </w:rPr>
        <w:object w:dxaOrig="1992" w:dyaOrig="1704" w14:anchorId="3B140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4" o:title=""/>
          </v:shape>
          <o:OLEObject Type="Embed" ProgID="AcroExch.Document.DC" ShapeID="_x0000_i1025" DrawAspect="Content" ObjectID="_1820293400" r:id="rId5"/>
        </w:object>
      </w:r>
    </w:p>
    <w:p w14:paraId="495FC95C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 xml:space="preserve">CENTAR ZA ODGOJ, OBRAZOVANJE </w:t>
      </w:r>
    </w:p>
    <w:p w14:paraId="7ABCB2E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I REHABILITACIJU PODRAVSKO SUNCE</w:t>
      </w:r>
    </w:p>
    <w:p w14:paraId="342811A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ŠKOLSKI ODBOR</w:t>
      </w:r>
    </w:p>
    <w:p w14:paraId="1306606A" w14:textId="1901F7E0" w:rsidR="00266043" w:rsidRPr="00C8744C" w:rsidRDefault="00266043" w:rsidP="00210A88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                                                    </w:t>
      </w:r>
    </w:p>
    <w:p w14:paraId="1BC08551" w14:textId="7E690939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>KLASA: 007-04/25-01/</w:t>
      </w:r>
      <w:r w:rsidR="000A7E79">
        <w:rPr>
          <w:sz w:val="23"/>
          <w:szCs w:val="23"/>
        </w:rPr>
        <w:t>1</w:t>
      </w:r>
      <w:r w:rsidR="00674D1F">
        <w:rPr>
          <w:sz w:val="23"/>
          <w:szCs w:val="23"/>
        </w:rPr>
        <w:t>2</w:t>
      </w:r>
    </w:p>
    <w:p w14:paraId="43C72AE6" w14:textId="18F6ACD3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URBROJ: </w:t>
      </w:r>
      <w:bookmarkStart w:id="0" w:name="_Hlk52452211"/>
      <w:r w:rsidRPr="00C8744C">
        <w:rPr>
          <w:sz w:val="23"/>
          <w:szCs w:val="23"/>
        </w:rPr>
        <w:t>2137-79-</w:t>
      </w:r>
      <w:bookmarkEnd w:id="0"/>
      <w:r w:rsidRPr="00C8744C">
        <w:rPr>
          <w:sz w:val="23"/>
          <w:szCs w:val="23"/>
        </w:rPr>
        <w:t>25-</w:t>
      </w:r>
      <w:r w:rsidR="00674D1F">
        <w:rPr>
          <w:sz w:val="23"/>
          <w:szCs w:val="23"/>
        </w:rPr>
        <w:t>4</w:t>
      </w:r>
    </w:p>
    <w:p w14:paraId="4AC5956B" w14:textId="60E0F7BF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Koprivnica, </w:t>
      </w:r>
      <w:r w:rsidR="00DF1F0E">
        <w:rPr>
          <w:sz w:val="23"/>
          <w:szCs w:val="23"/>
        </w:rPr>
        <w:t>24</w:t>
      </w:r>
      <w:r w:rsidR="007426E8">
        <w:rPr>
          <w:sz w:val="23"/>
          <w:szCs w:val="23"/>
        </w:rPr>
        <w:t>.9</w:t>
      </w:r>
      <w:r w:rsidRPr="00C8744C">
        <w:rPr>
          <w:sz w:val="23"/>
          <w:szCs w:val="23"/>
        </w:rPr>
        <w:t>.2025.</w:t>
      </w:r>
    </w:p>
    <w:p w14:paraId="26EB4699" w14:textId="77777777" w:rsidR="00266043" w:rsidRPr="00C8744C" w:rsidRDefault="00266043" w:rsidP="00266043">
      <w:pPr>
        <w:ind w:left="142"/>
        <w:rPr>
          <w:b/>
          <w:sz w:val="23"/>
          <w:szCs w:val="23"/>
          <w:lang w:eastAsia="en-US"/>
        </w:rPr>
      </w:pPr>
    </w:p>
    <w:p w14:paraId="330AA977" w14:textId="77777777" w:rsidR="00E5204A" w:rsidRPr="00C8744C" w:rsidRDefault="00E5204A" w:rsidP="00266043">
      <w:pPr>
        <w:ind w:left="142"/>
        <w:rPr>
          <w:b/>
          <w:sz w:val="23"/>
          <w:szCs w:val="23"/>
          <w:lang w:eastAsia="en-US"/>
        </w:rPr>
      </w:pPr>
    </w:p>
    <w:p w14:paraId="2B00265D" w14:textId="16150D57" w:rsidR="00210A88" w:rsidRPr="009722E2" w:rsidRDefault="00266043" w:rsidP="00266043">
      <w:pPr>
        <w:ind w:left="142"/>
        <w:jc w:val="center"/>
        <w:rPr>
          <w:b/>
          <w:lang w:eastAsia="en-US"/>
        </w:rPr>
      </w:pPr>
      <w:r w:rsidRPr="009722E2">
        <w:rPr>
          <w:b/>
          <w:lang w:eastAsia="en-US"/>
        </w:rPr>
        <w:t>Izvod iz zapisnika s</w:t>
      </w:r>
      <w:r w:rsidR="003F6640" w:rsidRPr="009722E2">
        <w:rPr>
          <w:b/>
          <w:lang w:eastAsia="en-US"/>
        </w:rPr>
        <w:t xml:space="preserve"> </w:t>
      </w:r>
      <w:r w:rsidR="00DF1F0E" w:rsidRPr="009722E2">
        <w:rPr>
          <w:b/>
          <w:lang w:eastAsia="en-US"/>
        </w:rPr>
        <w:t>8</w:t>
      </w:r>
      <w:r w:rsidR="00E5204A" w:rsidRPr="009722E2">
        <w:rPr>
          <w:b/>
          <w:lang w:eastAsia="en-US"/>
        </w:rPr>
        <w:t>. s</w:t>
      </w:r>
      <w:r w:rsidRPr="009722E2">
        <w:rPr>
          <w:b/>
          <w:lang w:eastAsia="en-US"/>
        </w:rPr>
        <w:t xml:space="preserve">jednice Školskog odbora </w:t>
      </w:r>
    </w:p>
    <w:p w14:paraId="3FCC7BE7" w14:textId="710C7A1E" w:rsidR="00266043" w:rsidRPr="009722E2" w:rsidRDefault="00E5204A" w:rsidP="00266043">
      <w:pPr>
        <w:ind w:left="142"/>
        <w:jc w:val="center"/>
      </w:pPr>
      <w:r w:rsidRPr="009722E2">
        <w:rPr>
          <w:b/>
          <w:lang w:eastAsia="en-US"/>
        </w:rPr>
        <w:t>COOR Podravsko sunce</w:t>
      </w:r>
      <w:r w:rsidR="00266043" w:rsidRPr="009722E2">
        <w:rPr>
          <w:b/>
          <w:lang w:eastAsia="en-US"/>
        </w:rPr>
        <w:t xml:space="preserve"> održane </w:t>
      </w:r>
      <w:r w:rsidR="00DF1F0E" w:rsidRPr="009722E2">
        <w:rPr>
          <w:b/>
          <w:lang w:eastAsia="en-US"/>
        </w:rPr>
        <w:t>24.</w:t>
      </w:r>
      <w:r w:rsidR="007426E8" w:rsidRPr="009722E2">
        <w:rPr>
          <w:b/>
          <w:lang w:eastAsia="en-US"/>
        </w:rPr>
        <w:t xml:space="preserve"> 9.</w:t>
      </w:r>
      <w:r w:rsidRPr="009722E2">
        <w:rPr>
          <w:b/>
          <w:lang w:eastAsia="en-US"/>
        </w:rPr>
        <w:t xml:space="preserve"> 2025</w:t>
      </w:r>
      <w:r w:rsidR="00266043" w:rsidRPr="009722E2">
        <w:rPr>
          <w:b/>
          <w:lang w:eastAsia="en-US"/>
        </w:rPr>
        <w:t>. godine</w:t>
      </w:r>
    </w:p>
    <w:p w14:paraId="22BA16A6" w14:textId="77777777" w:rsidR="00205C3E" w:rsidRPr="009722E2" w:rsidRDefault="00205C3E"/>
    <w:p w14:paraId="5803ADF4" w14:textId="77777777" w:rsidR="00266043" w:rsidRPr="009722E2" w:rsidRDefault="00266043"/>
    <w:p w14:paraId="203546B4" w14:textId="77777777" w:rsidR="00266043" w:rsidRPr="009722E2" w:rsidRDefault="00266043" w:rsidP="00210A88">
      <w:pPr>
        <w:ind w:left="2124"/>
        <w:rPr>
          <w:b/>
        </w:rPr>
      </w:pPr>
      <w:r w:rsidRPr="009722E2">
        <w:rPr>
          <w:b/>
        </w:rPr>
        <w:t>Zaključci/Odluke/Suglasnosti Školskog odbora</w:t>
      </w:r>
    </w:p>
    <w:p w14:paraId="36E631CC" w14:textId="77777777" w:rsidR="00266043" w:rsidRPr="009722E2" w:rsidRDefault="00266043" w:rsidP="00266043">
      <w:pPr>
        <w:ind w:left="2124" w:firstLine="708"/>
      </w:pPr>
    </w:p>
    <w:p w14:paraId="2144872A" w14:textId="243BBC9B" w:rsidR="00807BA1" w:rsidRPr="009722E2" w:rsidRDefault="00807BA1" w:rsidP="00DF1F0E">
      <w:pPr>
        <w:jc w:val="center"/>
        <w:rPr>
          <w:b/>
        </w:rPr>
      </w:pPr>
      <w:r w:rsidRPr="009722E2">
        <w:rPr>
          <w:b/>
        </w:rPr>
        <w:t>Točka 1.</w:t>
      </w:r>
    </w:p>
    <w:p w14:paraId="3F35A1AF" w14:textId="77777777" w:rsidR="00807BA1" w:rsidRPr="009722E2" w:rsidRDefault="00807BA1" w:rsidP="00266043">
      <w:pPr>
        <w:ind w:left="3540" w:firstLine="708"/>
        <w:rPr>
          <w:b/>
        </w:rPr>
      </w:pPr>
    </w:p>
    <w:p w14:paraId="039C85C6" w14:textId="7D5D34DC" w:rsidR="00807BA1" w:rsidRDefault="00807BA1" w:rsidP="00807BA1">
      <w:pPr>
        <w:ind w:firstLine="708"/>
        <w:rPr>
          <w:bCs/>
        </w:rPr>
      </w:pPr>
      <w:r w:rsidRPr="009722E2">
        <w:rPr>
          <w:bCs/>
        </w:rPr>
        <w:t>Jednoglasno</w:t>
      </w:r>
      <w:r w:rsidR="00516116" w:rsidRPr="009722E2">
        <w:rPr>
          <w:bCs/>
        </w:rPr>
        <w:t xml:space="preserve"> </w:t>
      </w:r>
      <w:r w:rsidR="005313DD">
        <w:rPr>
          <w:bCs/>
        </w:rPr>
        <w:t>je usvojen</w:t>
      </w:r>
      <w:r w:rsidR="00516116" w:rsidRPr="009722E2">
        <w:rPr>
          <w:bCs/>
        </w:rPr>
        <w:t xml:space="preserve"> </w:t>
      </w:r>
      <w:r w:rsidRPr="009722E2">
        <w:rPr>
          <w:bCs/>
        </w:rPr>
        <w:t xml:space="preserve">Zapisnik sa </w:t>
      </w:r>
      <w:r w:rsidR="00DF1F0E" w:rsidRPr="009722E2">
        <w:rPr>
          <w:bCs/>
        </w:rPr>
        <w:t>7</w:t>
      </w:r>
      <w:r w:rsidRPr="009722E2">
        <w:rPr>
          <w:bCs/>
        </w:rPr>
        <w:t>.sjednice Školskog odbora.</w:t>
      </w:r>
    </w:p>
    <w:p w14:paraId="58A4D818" w14:textId="77777777" w:rsidR="005313DD" w:rsidRPr="009722E2" w:rsidRDefault="005313DD" w:rsidP="00807BA1">
      <w:pPr>
        <w:ind w:firstLine="708"/>
        <w:rPr>
          <w:bCs/>
        </w:rPr>
      </w:pPr>
    </w:p>
    <w:p w14:paraId="381120BF" w14:textId="1A469811" w:rsidR="00266043" w:rsidRPr="009722E2" w:rsidRDefault="00266043" w:rsidP="00266043">
      <w:pPr>
        <w:ind w:left="3540" w:firstLine="708"/>
        <w:rPr>
          <w:b/>
        </w:rPr>
      </w:pPr>
      <w:r w:rsidRPr="009722E2">
        <w:rPr>
          <w:b/>
        </w:rPr>
        <w:t xml:space="preserve">Točka </w:t>
      </w:r>
      <w:r w:rsidR="00807BA1" w:rsidRPr="009722E2">
        <w:rPr>
          <w:b/>
        </w:rPr>
        <w:t>2</w:t>
      </w:r>
      <w:r w:rsidRPr="009722E2">
        <w:rPr>
          <w:b/>
        </w:rPr>
        <w:t>.</w:t>
      </w:r>
    </w:p>
    <w:p w14:paraId="04221DBA" w14:textId="77777777" w:rsidR="00266043" w:rsidRPr="009722E2" w:rsidRDefault="00266043"/>
    <w:p w14:paraId="21E33C94" w14:textId="5F9866B3" w:rsidR="00DF1F0E" w:rsidRDefault="005313DD" w:rsidP="009D56B7">
      <w:pPr>
        <w:ind w:left="708"/>
      </w:pPr>
      <w:r w:rsidRPr="009722E2">
        <w:t xml:space="preserve">Školski odbor je jednoglasno </w:t>
      </w:r>
      <w:r>
        <w:t>usvojio</w:t>
      </w:r>
      <w:r w:rsidRPr="009722E2">
        <w:t xml:space="preserve">  </w:t>
      </w:r>
      <w:r w:rsidR="00DF1F0E" w:rsidRPr="009722E2">
        <w:t>Izvješće o realizaciji Godišnjeg plana i programa rada  za školsku godinu 2024./2025.</w:t>
      </w:r>
    </w:p>
    <w:p w14:paraId="67112FB9" w14:textId="77777777" w:rsidR="00FC58F8" w:rsidRPr="009722E2" w:rsidRDefault="00FC58F8" w:rsidP="009D56B7">
      <w:pPr>
        <w:ind w:left="708"/>
      </w:pPr>
    </w:p>
    <w:p w14:paraId="079D6110" w14:textId="2B3B057A" w:rsidR="00871869" w:rsidRPr="009722E2" w:rsidRDefault="00871869" w:rsidP="000A7E79">
      <w:pPr>
        <w:jc w:val="center"/>
        <w:rPr>
          <w:b/>
          <w:bCs/>
        </w:rPr>
      </w:pPr>
      <w:r w:rsidRPr="009722E2">
        <w:rPr>
          <w:b/>
          <w:bCs/>
        </w:rPr>
        <w:t>Točka 3.</w:t>
      </w:r>
    </w:p>
    <w:p w14:paraId="0343C75F" w14:textId="77777777" w:rsidR="00871869" w:rsidRPr="009722E2" w:rsidRDefault="00871869" w:rsidP="00266043">
      <w:pPr>
        <w:jc w:val="both"/>
      </w:pPr>
    </w:p>
    <w:p w14:paraId="0C359D9B" w14:textId="501AB874" w:rsidR="00DF1F0E" w:rsidRPr="009722E2" w:rsidRDefault="00DF1F0E" w:rsidP="009D56B7">
      <w:pPr>
        <w:ind w:left="708"/>
      </w:pPr>
      <w:r w:rsidRPr="009722E2">
        <w:t xml:space="preserve">Školski odbor je jednoglasno </w:t>
      </w:r>
      <w:r w:rsidR="005313DD">
        <w:t>usvojio</w:t>
      </w:r>
      <w:r w:rsidRPr="009722E2">
        <w:t xml:space="preserve">  Izvješće o realizaciji planova predškolskog odgoja i obrazovanja predviđenog za pedagošku godinu 2024./2025.</w:t>
      </w:r>
    </w:p>
    <w:p w14:paraId="7FEC070A" w14:textId="77777777" w:rsidR="00DF1F0E" w:rsidRPr="009722E2" w:rsidRDefault="00DF1F0E" w:rsidP="00DF1F0E">
      <w:pPr>
        <w:pStyle w:val="Uvuenotijeloteksta"/>
        <w:ind w:left="0"/>
        <w:jc w:val="center"/>
        <w:rPr>
          <w:szCs w:val="24"/>
        </w:rPr>
      </w:pPr>
    </w:p>
    <w:p w14:paraId="1ECB07B3" w14:textId="6A02879E" w:rsidR="00871869" w:rsidRPr="009722E2" w:rsidRDefault="00871869" w:rsidP="00DF1F0E">
      <w:pPr>
        <w:jc w:val="center"/>
        <w:rPr>
          <w:b/>
          <w:bCs/>
        </w:rPr>
      </w:pPr>
      <w:r w:rsidRPr="009722E2">
        <w:rPr>
          <w:b/>
          <w:bCs/>
        </w:rPr>
        <w:t>Točka 4.</w:t>
      </w:r>
    </w:p>
    <w:p w14:paraId="7C8FB471" w14:textId="77777777" w:rsidR="00047A00" w:rsidRPr="009722E2" w:rsidRDefault="00047A00" w:rsidP="00871869">
      <w:pPr>
        <w:ind w:firstLine="708"/>
        <w:jc w:val="center"/>
        <w:rPr>
          <w:b/>
          <w:bCs/>
        </w:rPr>
      </w:pPr>
    </w:p>
    <w:p w14:paraId="21F87AC4" w14:textId="34F083DB" w:rsidR="009722E2" w:rsidRPr="009722E2" w:rsidRDefault="009722E2" w:rsidP="009722E2">
      <w:pPr>
        <w:ind w:left="708"/>
      </w:pPr>
      <w:r w:rsidRPr="009722E2">
        <w:t>Školski odbor je jednoglasno  usvojio Izvješće o realizaciji Školskog kurikuluma za školsku godinu 2024./2025.</w:t>
      </w:r>
    </w:p>
    <w:p w14:paraId="6FC3032B" w14:textId="77777777" w:rsidR="007426E8" w:rsidRPr="009722E2" w:rsidRDefault="007426E8" w:rsidP="007426E8">
      <w:pPr>
        <w:ind w:left="708"/>
        <w:rPr>
          <w:b/>
          <w:bCs/>
        </w:rPr>
      </w:pPr>
    </w:p>
    <w:p w14:paraId="479EF9DA" w14:textId="234CAE99" w:rsidR="007426E8" w:rsidRPr="009722E2" w:rsidRDefault="007426E8" w:rsidP="00DF1F0E">
      <w:pPr>
        <w:jc w:val="center"/>
        <w:rPr>
          <w:b/>
          <w:bCs/>
        </w:rPr>
      </w:pPr>
      <w:r w:rsidRPr="009722E2">
        <w:rPr>
          <w:b/>
          <w:bCs/>
        </w:rPr>
        <w:t>Točka 5.</w:t>
      </w:r>
    </w:p>
    <w:p w14:paraId="0E9AB3E7" w14:textId="77777777" w:rsidR="009D56B7" w:rsidRPr="009722E2" w:rsidRDefault="009D56B7" w:rsidP="00DF1F0E">
      <w:pPr>
        <w:jc w:val="center"/>
        <w:rPr>
          <w:b/>
          <w:bCs/>
        </w:rPr>
      </w:pPr>
    </w:p>
    <w:p w14:paraId="16B2176E" w14:textId="4CE3D097" w:rsidR="009D56B7" w:rsidRPr="009722E2" w:rsidRDefault="009722E2" w:rsidP="009D56B7">
      <w:pPr>
        <w:ind w:left="708"/>
      </w:pPr>
      <w:r w:rsidRPr="009722E2">
        <w:t xml:space="preserve">Školski odbor je jednoglasno  usvojio </w:t>
      </w:r>
      <w:r w:rsidR="009D56B7" w:rsidRPr="009722E2">
        <w:t>Izvješć</w:t>
      </w:r>
      <w:r w:rsidRPr="009722E2">
        <w:t>e</w:t>
      </w:r>
      <w:r w:rsidR="009D56B7" w:rsidRPr="009722E2">
        <w:t xml:space="preserve"> o stanju sigurnosti, mjerama poduzetim u cilju zaštite prava učenika te o provođenju preventivnih programa u Centru za odgoj, obrazovanje i rehabilitaciju Podravsko sunce.</w:t>
      </w:r>
    </w:p>
    <w:p w14:paraId="4939886A" w14:textId="77777777" w:rsidR="009D56B7" w:rsidRPr="009722E2" w:rsidRDefault="009D56B7" w:rsidP="009D56B7">
      <w:pPr>
        <w:rPr>
          <w:b/>
          <w:bCs/>
        </w:rPr>
      </w:pPr>
    </w:p>
    <w:p w14:paraId="3A074259" w14:textId="2B2496A7" w:rsidR="009D56B7" w:rsidRPr="009722E2" w:rsidRDefault="009D56B7" w:rsidP="00DF1F0E">
      <w:pPr>
        <w:jc w:val="center"/>
        <w:rPr>
          <w:b/>
          <w:bCs/>
        </w:rPr>
      </w:pPr>
      <w:r w:rsidRPr="009722E2">
        <w:rPr>
          <w:b/>
          <w:bCs/>
        </w:rPr>
        <w:t xml:space="preserve">Točka 6. </w:t>
      </w:r>
    </w:p>
    <w:p w14:paraId="73A0D10B" w14:textId="77777777" w:rsidR="009D56B7" w:rsidRPr="009722E2" w:rsidRDefault="009D56B7" w:rsidP="00DF1F0E">
      <w:pPr>
        <w:jc w:val="center"/>
        <w:rPr>
          <w:b/>
          <w:bCs/>
        </w:rPr>
      </w:pPr>
    </w:p>
    <w:p w14:paraId="0F9A26D8" w14:textId="6AF850D6" w:rsidR="009D56B7" w:rsidRPr="009722E2" w:rsidRDefault="005313DD" w:rsidP="009D56B7">
      <w:pPr>
        <w:ind w:left="708"/>
        <w:jc w:val="both"/>
      </w:pPr>
      <w:r>
        <w:t>Školski odbor je primio na znanje rješenje</w:t>
      </w:r>
      <w:r w:rsidR="009D56B7" w:rsidRPr="009722E2">
        <w:t xml:space="preserve"> Prosvjetne inspekcije KLASA: UP/I-600-04/25-06/00001, URBROJ: 533-03-25-0002 od 11.9.2025.</w:t>
      </w:r>
    </w:p>
    <w:p w14:paraId="0A80487E" w14:textId="77777777" w:rsidR="009D56B7" w:rsidRPr="009722E2" w:rsidRDefault="009D56B7" w:rsidP="009D56B7">
      <w:pPr>
        <w:ind w:left="708"/>
        <w:jc w:val="both"/>
      </w:pPr>
    </w:p>
    <w:p w14:paraId="2A316F17" w14:textId="77777777" w:rsidR="009722E2" w:rsidRPr="009722E2" w:rsidRDefault="009722E2" w:rsidP="009D56B7">
      <w:pPr>
        <w:ind w:left="708"/>
        <w:jc w:val="both"/>
      </w:pPr>
    </w:p>
    <w:p w14:paraId="5115575A" w14:textId="2846DEA2" w:rsidR="009D56B7" w:rsidRPr="009722E2" w:rsidRDefault="009D56B7" w:rsidP="009D56B7">
      <w:pPr>
        <w:ind w:left="708"/>
        <w:jc w:val="center"/>
        <w:rPr>
          <w:b/>
          <w:bCs/>
        </w:rPr>
      </w:pPr>
      <w:r w:rsidRPr="009722E2">
        <w:rPr>
          <w:b/>
          <w:bCs/>
        </w:rPr>
        <w:t>Točka 7.</w:t>
      </w:r>
    </w:p>
    <w:p w14:paraId="7DD7E670" w14:textId="77777777" w:rsidR="009722E2" w:rsidRPr="009722E2" w:rsidRDefault="009722E2" w:rsidP="009722E2">
      <w:pPr>
        <w:rPr>
          <w:b/>
          <w:bCs/>
        </w:rPr>
      </w:pPr>
    </w:p>
    <w:p w14:paraId="4E96CDA6" w14:textId="2B798251" w:rsidR="009D56B7" w:rsidRPr="009722E2" w:rsidRDefault="009722E2" w:rsidP="009722E2">
      <w:pPr>
        <w:ind w:left="708"/>
      </w:pPr>
      <w:r w:rsidRPr="009722E2">
        <w:t xml:space="preserve">Školski odbor je jednoglasno  usvojio </w:t>
      </w:r>
      <w:r w:rsidR="009D56B7" w:rsidRPr="009722E2">
        <w:t>I. Izmjene Pravilnika o postupku zapošljavanja u Centru za odgoj, obrazovanje i rehabilitaciju Podravsko sunce</w:t>
      </w:r>
      <w:r w:rsidRPr="009722E2">
        <w:t>.</w:t>
      </w:r>
    </w:p>
    <w:p w14:paraId="746068BF" w14:textId="77777777" w:rsidR="009D56B7" w:rsidRPr="009722E2" w:rsidRDefault="009D56B7" w:rsidP="009D56B7">
      <w:pPr>
        <w:ind w:left="708"/>
        <w:jc w:val="both"/>
      </w:pPr>
    </w:p>
    <w:p w14:paraId="4C9F493A" w14:textId="5BCAC275" w:rsidR="009D56B7" w:rsidRPr="009722E2" w:rsidRDefault="009D56B7" w:rsidP="009722E2">
      <w:pPr>
        <w:ind w:left="708"/>
        <w:jc w:val="center"/>
        <w:rPr>
          <w:b/>
          <w:bCs/>
        </w:rPr>
      </w:pPr>
      <w:r w:rsidRPr="009722E2">
        <w:rPr>
          <w:b/>
          <w:bCs/>
        </w:rPr>
        <w:t>Točka 8.</w:t>
      </w:r>
    </w:p>
    <w:p w14:paraId="725182F2" w14:textId="77777777" w:rsidR="009D56B7" w:rsidRPr="009722E2" w:rsidRDefault="009D56B7" w:rsidP="009D56B7">
      <w:pPr>
        <w:ind w:left="708"/>
        <w:jc w:val="both"/>
      </w:pPr>
    </w:p>
    <w:p w14:paraId="5372C960" w14:textId="78FEBDB3" w:rsidR="009D56B7" w:rsidRPr="009722E2" w:rsidRDefault="009722E2" w:rsidP="009722E2">
      <w:pPr>
        <w:ind w:left="708"/>
      </w:pPr>
      <w:r w:rsidRPr="009722E2">
        <w:t xml:space="preserve">Školski odbor je jednoglasno  usvojio </w:t>
      </w:r>
      <w:r w:rsidR="009D56B7" w:rsidRPr="009722E2">
        <w:t>I. Izmjene Pravilnika o unutarnjem ustrojstvu i sistematizaciji radnih mjesta</w:t>
      </w:r>
      <w:r w:rsidRPr="009722E2">
        <w:t>.</w:t>
      </w:r>
    </w:p>
    <w:p w14:paraId="4E6E1DA2" w14:textId="1D3D81D6" w:rsidR="009D56B7" w:rsidRPr="009722E2" w:rsidRDefault="009D56B7" w:rsidP="009722E2">
      <w:pPr>
        <w:ind w:left="708"/>
        <w:jc w:val="center"/>
        <w:rPr>
          <w:b/>
          <w:bCs/>
        </w:rPr>
      </w:pPr>
      <w:r w:rsidRPr="009722E2">
        <w:rPr>
          <w:b/>
          <w:bCs/>
        </w:rPr>
        <w:t>Točka 9.</w:t>
      </w:r>
    </w:p>
    <w:p w14:paraId="502597AF" w14:textId="77777777" w:rsidR="009D56B7" w:rsidRPr="009722E2" w:rsidRDefault="009D56B7" w:rsidP="009D56B7">
      <w:pPr>
        <w:ind w:left="708"/>
        <w:jc w:val="both"/>
      </w:pPr>
    </w:p>
    <w:p w14:paraId="17DCF347" w14:textId="7E7BB6E7" w:rsidR="009D56B7" w:rsidRPr="009722E2" w:rsidRDefault="009722E2" w:rsidP="009722E2">
      <w:pPr>
        <w:ind w:left="708"/>
      </w:pPr>
      <w:r w:rsidRPr="009722E2">
        <w:t>Školski odbor je jednoglasno usvojio</w:t>
      </w:r>
      <w:r w:rsidR="009D56B7" w:rsidRPr="009722E2">
        <w:t xml:space="preserve"> Pravilnik o izmjenama i dopunama Pravilnika o radu Centra za odgoj,</w:t>
      </w:r>
      <w:r w:rsidRPr="009722E2">
        <w:t xml:space="preserve"> </w:t>
      </w:r>
      <w:r w:rsidR="009D56B7" w:rsidRPr="009722E2">
        <w:t>obrazovanje i rehabilitaciju Podravsko sunce</w:t>
      </w:r>
      <w:r w:rsidRPr="009722E2">
        <w:t>.</w:t>
      </w:r>
    </w:p>
    <w:p w14:paraId="3FD58536" w14:textId="77777777" w:rsidR="009D56B7" w:rsidRPr="009722E2" w:rsidRDefault="009D56B7" w:rsidP="009D56B7">
      <w:pPr>
        <w:ind w:left="708"/>
        <w:jc w:val="both"/>
      </w:pPr>
    </w:p>
    <w:p w14:paraId="0711D9D0" w14:textId="476FD4E3" w:rsidR="009D56B7" w:rsidRPr="009722E2" w:rsidRDefault="009D56B7" w:rsidP="009722E2">
      <w:pPr>
        <w:ind w:left="708"/>
        <w:jc w:val="center"/>
        <w:rPr>
          <w:b/>
          <w:bCs/>
        </w:rPr>
      </w:pPr>
      <w:r w:rsidRPr="009722E2">
        <w:rPr>
          <w:b/>
          <w:bCs/>
        </w:rPr>
        <w:t>Točka 10.</w:t>
      </w:r>
    </w:p>
    <w:p w14:paraId="0B4063DF" w14:textId="77777777" w:rsidR="009D56B7" w:rsidRPr="009722E2" w:rsidRDefault="009D56B7" w:rsidP="00DF1F0E">
      <w:pPr>
        <w:jc w:val="center"/>
      </w:pPr>
    </w:p>
    <w:p w14:paraId="7452CF0D" w14:textId="4A50CD9A" w:rsidR="00266043" w:rsidRPr="009722E2" w:rsidRDefault="007426E8" w:rsidP="00D2645E">
      <w:pPr>
        <w:ind w:left="708"/>
      </w:pPr>
      <w:r w:rsidRPr="009722E2">
        <w:t>Školski odbor je jednoglasno dao suglasnost za prestanak radn</w:t>
      </w:r>
      <w:r w:rsidR="009D56B7" w:rsidRPr="009722E2">
        <w:t>ih</w:t>
      </w:r>
      <w:r w:rsidRPr="009722E2">
        <w:t xml:space="preserve"> odnosa.</w:t>
      </w:r>
    </w:p>
    <w:p w14:paraId="111CDDAA" w14:textId="77777777" w:rsidR="009D56B7" w:rsidRPr="009722E2" w:rsidRDefault="009D56B7" w:rsidP="00D2645E">
      <w:pPr>
        <w:ind w:left="708"/>
      </w:pPr>
    </w:p>
    <w:p w14:paraId="482AFAEA" w14:textId="77777777" w:rsidR="009D56B7" w:rsidRDefault="009D56B7" w:rsidP="00D2645E">
      <w:pPr>
        <w:ind w:left="708"/>
        <w:rPr>
          <w:sz w:val="23"/>
          <w:szCs w:val="23"/>
        </w:rPr>
      </w:pPr>
    </w:p>
    <w:p w14:paraId="4C187A45" w14:textId="77777777" w:rsidR="007426E8" w:rsidRDefault="007426E8" w:rsidP="00D2645E">
      <w:pPr>
        <w:ind w:left="4248" w:hanging="3540"/>
        <w:rPr>
          <w:sz w:val="22"/>
          <w:szCs w:val="22"/>
        </w:rPr>
      </w:pPr>
    </w:p>
    <w:p w14:paraId="454B1B31" w14:textId="77777777" w:rsidR="007426E8" w:rsidRPr="00C8744C" w:rsidRDefault="007426E8" w:rsidP="007426E8">
      <w:pPr>
        <w:ind w:left="4248" w:hanging="3540"/>
        <w:rPr>
          <w:sz w:val="23"/>
          <w:szCs w:val="23"/>
        </w:rPr>
      </w:pPr>
    </w:p>
    <w:p w14:paraId="27DE1E49" w14:textId="49F35B56" w:rsidR="00266043" w:rsidRPr="00C8744C" w:rsidRDefault="00BF0AD3" w:rsidP="00266043">
      <w:pPr>
        <w:ind w:left="4248" w:hanging="4248"/>
        <w:rPr>
          <w:sz w:val="23"/>
          <w:szCs w:val="23"/>
        </w:rPr>
      </w:pPr>
      <w:r w:rsidRPr="00C8744C">
        <w:rPr>
          <w:sz w:val="23"/>
          <w:szCs w:val="23"/>
        </w:rPr>
        <w:t xml:space="preserve">   </w:t>
      </w:r>
      <w:r w:rsidR="00A0193C" w:rsidRPr="00C8744C">
        <w:rPr>
          <w:sz w:val="23"/>
          <w:szCs w:val="23"/>
        </w:rPr>
        <w:t xml:space="preserve"> </w:t>
      </w:r>
      <w:r w:rsidR="00266043" w:rsidRPr="00C8744C">
        <w:rPr>
          <w:sz w:val="23"/>
          <w:szCs w:val="23"/>
        </w:rPr>
        <w:t xml:space="preserve">ZAPISNIČARKA:                 </w:t>
      </w:r>
      <w:r w:rsidR="00266043" w:rsidRPr="00C8744C">
        <w:rPr>
          <w:sz w:val="23"/>
          <w:szCs w:val="23"/>
        </w:rPr>
        <w:tab/>
        <w:t xml:space="preserve">         PREDSJEDNI</w:t>
      </w:r>
      <w:r w:rsidR="00E5204A" w:rsidRPr="00C8744C">
        <w:rPr>
          <w:sz w:val="23"/>
          <w:szCs w:val="23"/>
        </w:rPr>
        <w:t>CA</w:t>
      </w:r>
      <w:r w:rsidR="00266043" w:rsidRPr="00C8744C">
        <w:rPr>
          <w:sz w:val="23"/>
          <w:szCs w:val="23"/>
        </w:rPr>
        <w:t xml:space="preserve"> ŠKOLSKOG ODBORA</w:t>
      </w:r>
      <w:r w:rsidR="00E5204A" w:rsidRPr="00C8744C">
        <w:rPr>
          <w:sz w:val="23"/>
          <w:szCs w:val="23"/>
        </w:rPr>
        <w:t>:</w:t>
      </w:r>
    </w:p>
    <w:p w14:paraId="2207FBFB" w14:textId="689CE99B" w:rsidR="00266043" w:rsidRPr="00C8744C" w:rsidRDefault="00E5204A" w:rsidP="00266043">
      <w:pPr>
        <w:jc w:val="both"/>
        <w:rPr>
          <w:sz w:val="23"/>
          <w:szCs w:val="23"/>
        </w:rPr>
      </w:pPr>
      <w:r w:rsidRPr="00C8744C">
        <w:rPr>
          <w:sz w:val="23"/>
          <w:szCs w:val="23"/>
        </w:rPr>
        <w:t>Tatjana Kvaternik Grubić</w:t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  <w:t xml:space="preserve">Valerija </w:t>
      </w:r>
      <w:proofErr w:type="spellStart"/>
      <w:r w:rsidRPr="00C8744C">
        <w:rPr>
          <w:sz w:val="23"/>
          <w:szCs w:val="23"/>
        </w:rPr>
        <w:t>Mihac</w:t>
      </w:r>
      <w:proofErr w:type="spellEnd"/>
      <w:r w:rsidRPr="00C8744C">
        <w:rPr>
          <w:sz w:val="23"/>
          <w:szCs w:val="23"/>
        </w:rPr>
        <w:t xml:space="preserve"> </w:t>
      </w:r>
      <w:proofErr w:type="spellStart"/>
      <w:r w:rsidRPr="00C8744C">
        <w:rPr>
          <w:sz w:val="23"/>
          <w:szCs w:val="23"/>
        </w:rPr>
        <w:t>Jertec</w:t>
      </w:r>
      <w:proofErr w:type="spellEnd"/>
    </w:p>
    <w:sectPr w:rsidR="00266043" w:rsidRPr="00C8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E"/>
    <w:rsid w:val="00047A00"/>
    <w:rsid w:val="000838A4"/>
    <w:rsid w:val="00090195"/>
    <w:rsid w:val="000A7E79"/>
    <w:rsid w:val="001531F9"/>
    <w:rsid w:val="00190C0E"/>
    <w:rsid w:val="001B2367"/>
    <w:rsid w:val="00205C3E"/>
    <w:rsid w:val="00210A88"/>
    <w:rsid w:val="002349EC"/>
    <w:rsid w:val="00262808"/>
    <w:rsid w:val="00266043"/>
    <w:rsid w:val="003F6640"/>
    <w:rsid w:val="004E23E3"/>
    <w:rsid w:val="004F1AEF"/>
    <w:rsid w:val="00516116"/>
    <w:rsid w:val="005313DD"/>
    <w:rsid w:val="006415B2"/>
    <w:rsid w:val="00674D1F"/>
    <w:rsid w:val="007426E8"/>
    <w:rsid w:val="00743CBE"/>
    <w:rsid w:val="0074481C"/>
    <w:rsid w:val="00807BA1"/>
    <w:rsid w:val="00871869"/>
    <w:rsid w:val="00873AE4"/>
    <w:rsid w:val="00925133"/>
    <w:rsid w:val="00930339"/>
    <w:rsid w:val="009722E2"/>
    <w:rsid w:val="009D56B7"/>
    <w:rsid w:val="00A0193C"/>
    <w:rsid w:val="00AA27BB"/>
    <w:rsid w:val="00B232A7"/>
    <w:rsid w:val="00BA7B71"/>
    <w:rsid w:val="00BF0AD3"/>
    <w:rsid w:val="00C8744C"/>
    <w:rsid w:val="00D2645E"/>
    <w:rsid w:val="00DF1F0E"/>
    <w:rsid w:val="00E4378D"/>
    <w:rsid w:val="00E5204A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5"/>
  <w15:docId w15:val="{969D25C6-3921-4E1A-982E-4697A40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869"/>
    <w:rPr>
      <w:rFonts w:ascii="Times New Roman" w:hAnsi="Times New Roman" w:cs="Times New Roman"/>
      <w:color w:val="000000"/>
      <w:sz w:val="22"/>
      <w:szCs w:val="22"/>
    </w:rPr>
  </w:style>
  <w:style w:type="paragraph" w:styleId="Uvuenotijeloteksta">
    <w:name w:val="Body Text Indent"/>
    <w:basedOn w:val="Normal"/>
    <w:link w:val="UvuenotijelotekstaChar"/>
    <w:rsid w:val="00DF1F0E"/>
    <w:pPr>
      <w:ind w:left="720"/>
      <w:jc w:val="both"/>
    </w:pPr>
    <w:rPr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F1F0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Kvaternik Grubić</dc:creator>
  <cp:keywords/>
  <dc:description/>
  <cp:lastModifiedBy>Tatjana Kvaternik Grubić</cp:lastModifiedBy>
  <cp:revision>5</cp:revision>
  <cp:lastPrinted>2025-09-12T06:50:00Z</cp:lastPrinted>
  <dcterms:created xsi:type="dcterms:W3CDTF">2025-09-24T11:01:00Z</dcterms:created>
  <dcterms:modified xsi:type="dcterms:W3CDTF">2025-09-25T06:17:00Z</dcterms:modified>
</cp:coreProperties>
</file>